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PRODUCCIONES de FACTORÍA TEATRO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32"/>
          <w:szCs w:val="32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32"/>
          <w:szCs w:val="32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-2014 No hay burlas con el amor de Calderón de la Barca. Versión y dirección de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Martín </w:t>
      </w:r>
      <w:proofErr w:type="spellStart"/>
      <w:r>
        <w:rPr>
          <w:rFonts w:ascii="Arial Narrow" w:hAnsi="Arial Narrow" w:cs="Arial Narrow"/>
          <w:sz w:val="28"/>
          <w:szCs w:val="28"/>
        </w:rPr>
        <w:t>Scherman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. 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-2012 El burlador de Sevilla de Tirso de Molina. Versió</w:t>
      </w:r>
      <w:r>
        <w:rPr>
          <w:rFonts w:ascii="Arial Narrow" w:hAnsi="Arial Narrow" w:cs="Arial Narrow"/>
          <w:sz w:val="28"/>
          <w:szCs w:val="28"/>
        </w:rPr>
        <w:t xml:space="preserve">n y dirección de </w:t>
      </w: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Martín </w:t>
      </w:r>
      <w:proofErr w:type="spellStart"/>
      <w:r>
        <w:rPr>
          <w:rFonts w:ascii="Arial Narrow" w:hAnsi="Arial Narrow" w:cs="Arial Narrow"/>
          <w:sz w:val="28"/>
          <w:szCs w:val="28"/>
        </w:rPr>
        <w:t>Scherman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. 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-2010 Familia en construcción, texto y dirección de </w:t>
      </w: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Martín </w:t>
      </w:r>
      <w:proofErr w:type="spellStart"/>
      <w:r>
        <w:rPr>
          <w:rFonts w:ascii="Arial Narrow" w:hAnsi="Arial Narrow" w:cs="Arial Narrow"/>
          <w:sz w:val="28"/>
          <w:szCs w:val="28"/>
        </w:rPr>
        <w:t>Scherman</w:t>
      </w:r>
      <w:proofErr w:type="spellEnd"/>
      <w:r>
        <w:rPr>
          <w:rFonts w:ascii="Arial Narrow" w:hAnsi="Arial Narrow" w:cs="Arial Narrow"/>
          <w:sz w:val="28"/>
          <w:szCs w:val="28"/>
        </w:rPr>
        <w:t>.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Premio mejor dirección </w:t>
      </w:r>
      <w:proofErr w:type="spellStart"/>
      <w:r>
        <w:rPr>
          <w:rFonts w:ascii="Arial Narrow" w:hAnsi="Arial Narrow" w:cs="Arial Narrow"/>
          <w:sz w:val="28"/>
          <w:szCs w:val="28"/>
        </w:rPr>
        <w:t>Indifestival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2012 de Santander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Premio del Público en los “Miércoles de Teatro” de Chiclana de la frontera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-2009 Sumergirse en el agua, de Helena Tornero. Dirección: </w:t>
      </w: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Martín </w:t>
      </w:r>
      <w:proofErr w:type="spellStart"/>
      <w:r>
        <w:rPr>
          <w:rFonts w:ascii="Arial Narrow" w:hAnsi="Arial Narrow" w:cs="Arial Narrow"/>
          <w:sz w:val="28"/>
          <w:szCs w:val="28"/>
        </w:rPr>
        <w:t>Scherman</w:t>
      </w:r>
      <w:proofErr w:type="spellEnd"/>
      <w:r>
        <w:rPr>
          <w:rFonts w:ascii="Arial Narrow" w:hAnsi="Arial Narrow" w:cs="Arial Narrow"/>
          <w:sz w:val="28"/>
          <w:szCs w:val="28"/>
        </w:rPr>
        <w:t>.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Premio SGAE de Teatro Infantil y Juvenil 2007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-2008 Moma Dramaturgia y dirección: </w:t>
      </w: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Martín </w:t>
      </w:r>
      <w:proofErr w:type="spellStart"/>
      <w:r>
        <w:rPr>
          <w:rFonts w:ascii="Arial Narrow" w:hAnsi="Arial Narrow" w:cs="Arial Narrow"/>
          <w:sz w:val="28"/>
          <w:szCs w:val="28"/>
        </w:rPr>
        <w:t>Scherman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. 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-2007 Hamlet, por poner un ejemplo Texto y dirección: Mariano Llorente. 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Finalista en el XXVII Certamen Nacional de Teatro de Vegas Bajas y Premios a la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Mejor actriz de reparto, al Mejor actor de reparto y al Mejor Diseño de Iluminación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Finalista XXX Certamen Nacional de Teatro Arcipreste de Hita</w:t>
      </w:r>
    </w:p>
    <w:p w:rsid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</w:p>
    <w:p w:rsidR="008A4908" w:rsidRPr="00831024" w:rsidRDefault="00831024" w:rsidP="0083102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-2005 El cuento de la lechera (vamos a romper cántaros</w:t>
      </w:r>
      <w:r>
        <w:rPr>
          <w:rFonts w:ascii="Arial Narrow" w:hAnsi="Arial Narrow" w:cs="Arial Narrow"/>
          <w:sz w:val="28"/>
          <w:szCs w:val="28"/>
        </w:rPr>
        <w:t xml:space="preserve">) Texto: </w:t>
      </w:r>
      <w:proofErr w:type="spellStart"/>
      <w:r>
        <w:rPr>
          <w:rFonts w:ascii="Arial Narrow" w:hAnsi="Arial Narrow" w:cs="Arial Narrow"/>
          <w:sz w:val="28"/>
          <w:szCs w:val="28"/>
        </w:rPr>
        <w:t>Laila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Ripoll y </w:t>
      </w: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 xml:space="preserve">Martín. Dir. </w:t>
      </w:r>
      <w:proofErr w:type="spellStart"/>
      <w:r>
        <w:rPr>
          <w:rFonts w:ascii="Arial Narrow" w:hAnsi="Arial Narrow" w:cs="Arial Narrow"/>
          <w:sz w:val="28"/>
          <w:szCs w:val="28"/>
        </w:rPr>
        <w:t>Gonzala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Martín </w:t>
      </w:r>
      <w:proofErr w:type="spellStart"/>
      <w:r>
        <w:rPr>
          <w:rFonts w:ascii="Arial Narrow" w:hAnsi="Arial Narrow" w:cs="Arial Narrow"/>
          <w:sz w:val="28"/>
          <w:szCs w:val="28"/>
        </w:rPr>
        <w:t>Scherman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. </w:t>
      </w:r>
      <w:bookmarkStart w:id="0" w:name="_GoBack"/>
      <w:bookmarkEnd w:id="0"/>
    </w:p>
    <w:sectPr w:rsidR="008A4908" w:rsidRPr="00831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24"/>
    <w:rsid w:val="00831024"/>
    <w:rsid w:val="008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2016-12-05T13:58:00Z</dcterms:created>
  <dcterms:modified xsi:type="dcterms:W3CDTF">2016-12-05T14:00:00Z</dcterms:modified>
</cp:coreProperties>
</file>